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72E" w:rsidRDefault="00EF5846" w:rsidP="00EF5846">
      <w:pPr>
        <w:jc w:val="center"/>
      </w:pPr>
      <w:r>
        <w:t>KOMPLEXNÍ VÍCEKLOUBOVÉ CVIKY – DŘEP</w:t>
      </w:r>
    </w:p>
    <w:p w:rsidR="00EF5846" w:rsidRDefault="00EF5846" w:rsidP="00EF5846">
      <w:pPr>
        <w:jc w:val="center"/>
      </w:pPr>
    </w:p>
    <w:p w:rsidR="00EF5846" w:rsidRDefault="00EF5846" w:rsidP="00EF5846">
      <w:pPr>
        <w:jc w:val="both"/>
      </w:pPr>
      <w:r>
        <w:t xml:space="preserve">Po benchpressu a mrtvém tahu je dřep poslední ze série cviků silového trojboje. Dřep je dalším prvkem silového tréninku a je jedním z hlavních pohybových vzorů pro pohyb obecně. Nevědomky </w:t>
      </w:r>
      <w:proofErr w:type="spellStart"/>
      <w:r>
        <w:t>dřepuje</w:t>
      </w:r>
      <w:proofErr w:type="spellEnd"/>
      <w:r>
        <w:t xml:space="preserve"> úplně každý v absolutně všedních činnostech během celého dne. Z evolučního hlediska byl pro nás dřep a zejména h</w:t>
      </w:r>
      <w:r w:rsidR="00123208">
        <w:t xml:space="preserve">luboký dřep naprosto přirozený ovšem v průběhu času docházelo k postupnému nahrazování této polohy sedem v křeslech, automobilech, pohodlných sedačkách, školních lavicích a v dalších ne úplně přirozených polohách. Naopak v některých asijských zemích je tato pozice naprosto přirozená a lidé dokáží být v této pozici bez problému i celé hodiny. </w:t>
      </w:r>
    </w:p>
    <w:p w:rsidR="00123208" w:rsidRDefault="00123208" w:rsidP="00EF5846">
      <w:pPr>
        <w:jc w:val="both"/>
      </w:pPr>
      <w:r>
        <w:t>I když se nepřipravujeme na žádný sportovní výkon, měli bychom pohybový stereotyp dřep</w:t>
      </w:r>
      <w:r w:rsidR="00A54086">
        <w:t>u</w:t>
      </w:r>
      <w:r>
        <w:t xml:space="preserve"> pravidelně zařazovat do našeho života. </w:t>
      </w:r>
      <w:r w:rsidR="00A54086">
        <w:t xml:space="preserve">Nemluvě o zařazení tohoto cviku a jeho dalších variant do sportovní přípravy naprosté většiny sportovních odvětví včetně sportů, kde nejsou primárním hybatelem dolní končetiny. </w:t>
      </w:r>
    </w:p>
    <w:p w:rsidR="00A54086" w:rsidRDefault="00A54086" w:rsidP="00EF5846">
      <w:pPr>
        <w:jc w:val="both"/>
      </w:pPr>
      <w:r>
        <w:t xml:space="preserve">Mezi benefity dřepu patří mimo jiné silový rozvoj zad, hlubokého stabilizačního systému, vyšší flexibilita a prevence zranění díky posílení </w:t>
      </w:r>
      <w:r w:rsidR="009D3162">
        <w:t>stability v kolenních kloubech (</w:t>
      </w:r>
      <w:proofErr w:type="spellStart"/>
      <w:r w:rsidR="009D3162">
        <w:t>Coretraining</w:t>
      </w:r>
      <w:proofErr w:type="spellEnd"/>
      <w:r w:rsidR="009D3162">
        <w:t xml:space="preserve">, 2012). Koho ani tyto argumenty nepřesvědčí, přikládám fotodokumentaci jednoho z nejúspěšnějších rychlostních kajakářů Adama Van </w:t>
      </w:r>
      <w:proofErr w:type="spellStart"/>
      <w:r w:rsidR="009D3162">
        <w:t>Koeverdena</w:t>
      </w:r>
      <w:proofErr w:type="spellEnd"/>
      <w:r w:rsidR="009D3162">
        <w:t xml:space="preserve"> z jeho silového tréninku. </w:t>
      </w:r>
    </w:p>
    <w:p w:rsidR="00444F13" w:rsidRDefault="00444F13" w:rsidP="00EF5846">
      <w:pPr>
        <w:jc w:val="both"/>
      </w:pPr>
    </w:p>
    <w:p w:rsidR="00444F13" w:rsidRDefault="00444F13" w:rsidP="009D3162">
      <w:pPr>
        <w:jc w:val="center"/>
        <w:rPr>
          <w:noProof/>
          <w:lang w:eastAsia="cs-CZ"/>
        </w:rPr>
      </w:pPr>
    </w:p>
    <w:p w:rsidR="009D3162" w:rsidRDefault="009D3162" w:rsidP="009D3162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834962" cy="3619500"/>
            <wp:effectExtent l="0" t="0" r="0" b="0"/>
            <wp:docPr id="1" name="Obrázek 1" descr="C:\Users\HELENA\Desktop\sports_featur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A\Desktop\sports_features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30" cy="362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F13" w:rsidRDefault="00444F13" w:rsidP="009D3162">
      <w:pPr>
        <w:jc w:val="center"/>
      </w:pPr>
    </w:p>
    <w:p w:rsidR="00444F13" w:rsidRDefault="00444F13" w:rsidP="009D3162">
      <w:pPr>
        <w:jc w:val="center"/>
      </w:pPr>
    </w:p>
    <w:p w:rsidR="00444F13" w:rsidRDefault="00444F13" w:rsidP="009D3162">
      <w:pPr>
        <w:jc w:val="center"/>
      </w:pPr>
    </w:p>
    <w:p w:rsidR="00444F13" w:rsidRDefault="00444F13" w:rsidP="009D3162">
      <w:pPr>
        <w:jc w:val="center"/>
      </w:pPr>
    </w:p>
    <w:p w:rsidR="00444F13" w:rsidRDefault="00444F13" w:rsidP="009D3162">
      <w:pPr>
        <w:jc w:val="center"/>
      </w:pPr>
    </w:p>
    <w:p w:rsidR="00444F13" w:rsidRDefault="00444F13" w:rsidP="009D3162">
      <w:pPr>
        <w:jc w:val="center"/>
      </w:pPr>
    </w:p>
    <w:p w:rsidR="00444F13" w:rsidRDefault="00444F13" w:rsidP="009D3162">
      <w:pPr>
        <w:jc w:val="center"/>
      </w:pPr>
    </w:p>
    <w:p w:rsidR="00444F13" w:rsidRDefault="00444F13" w:rsidP="009D3162">
      <w:pPr>
        <w:jc w:val="center"/>
      </w:pPr>
    </w:p>
    <w:p w:rsidR="00444F13" w:rsidRDefault="00444F13" w:rsidP="009D3162">
      <w:pPr>
        <w:jc w:val="center"/>
      </w:pPr>
    </w:p>
    <w:p w:rsidR="00444F13" w:rsidRDefault="00444F13" w:rsidP="009D3162">
      <w:pPr>
        <w:jc w:val="center"/>
      </w:pPr>
    </w:p>
    <w:p w:rsidR="00444F13" w:rsidRDefault="00444F13" w:rsidP="00444F13">
      <w:pPr>
        <w:jc w:val="both"/>
        <w:rPr>
          <w:b/>
        </w:rPr>
      </w:pPr>
      <w:r w:rsidRPr="002074CC">
        <w:rPr>
          <w:b/>
        </w:rPr>
        <w:lastRenderedPageBreak/>
        <w:t>Základní body techniky</w:t>
      </w:r>
      <w:r>
        <w:rPr>
          <w:b/>
        </w:rPr>
        <w:t xml:space="preserve"> zadního (</w:t>
      </w:r>
      <w:r w:rsidR="00187A8D">
        <w:rPr>
          <w:b/>
        </w:rPr>
        <w:t xml:space="preserve">osa umístěna na horní části trapézového svalu) dřepu </w:t>
      </w:r>
      <w:r>
        <w:rPr>
          <w:b/>
        </w:rPr>
        <w:t xml:space="preserve">(Stronglifts.com, 2017): </w:t>
      </w:r>
    </w:p>
    <w:p w:rsidR="00187A8D" w:rsidRDefault="00187A8D" w:rsidP="00444F13">
      <w:pPr>
        <w:jc w:val="both"/>
        <w:rPr>
          <w:b/>
        </w:rPr>
      </w:pPr>
    </w:p>
    <w:p w:rsidR="00187A8D" w:rsidRDefault="004E6B31" w:rsidP="00444F13">
      <w:pPr>
        <w:jc w:val="both"/>
      </w:pPr>
      <w:r w:rsidRPr="00260FFB">
        <w:rPr>
          <w:b/>
        </w:rPr>
        <w:t>1. Zaujetí</w:t>
      </w:r>
      <w:r w:rsidRPr="005D6A8F">
        <w:rPr>
          <w:b/>
        </w:rPr>
        <w:t xml:space="preserve"> pozice</w:t>
      </w:r>
      <w:r>
        <w:t xml:space="preserve">. Úchop o trochu širší než šíře ramen. Obvykle malíčky na vyfrézovaných značkách osy, ale záleží na tělesné konstituci. Díky takovému úchopu </w:t>
      </w:r>
      <w:r w:rsidRPr="005D6A8F">
        <w:rPr>
          <w:b/>
        </w:rPr>
        <w:t>dochází k zapracování zádového svalstva do pohybu a zároveň zvyšujeme flexibilitu v ramenním kloubu.</w:t>
      </w:r>
      <w:r w:rsidR="00177324">
        <w:t xml:space="preserve"> Opět důraz na </w:t>
      </w:r>
      <w:r w:rsidR="00177324" w:rsidRPr="005D6A8F">
        <w:rPr>
          <w:b/>
        </w:rPr>
        <w:t>pevný stisk osy.</w:t>
      </w:r>
    </w:p>
    <w:p w:rsidR="00177324" w:rsidRDefault="004E6B31" w:rsidP="00444F13">
      <w:pPr>
        <w:jc w:val="both"/>
      </w:pPr>
      <w:r w:rsidRPr="00260FFB">
        <w:rPr>
          <w:b/>
        </w:rPr>
        <w:t>2.</w:t>
      </w:r>
      <w:r>
        <w:t xml:space="preserve"> </w:t>
      </w:r>
      <w:r w:rsidRPr="005D6A8F">
        <w:rPr>
          <w:b/>
        </w:rPr>
        <w:t>Zaujetí pozice.</w:t>
      </w:r>
      <w:r>
        <w:t xml:space="preserve"> </w:t>
      </w:r>
      <w:r w:rsidRPr="005D6A8F">
        <w:t xml:space="preserve">Chodidla </w:t>
      </w:r>
      <w:r>
        <w:t>jsou v </w:t>
      </w:r>
      <w:r w:rsidRPr="005D6A8F">
        <w:rPr>
          <w:b/>
        </w:rPr>
        <w:t>šíři ramen</w:t>
      </w:r>
      <w:r>
        <w:t xml:space="preserve"> a v základním proveden</w:t>
      </w:r>
      <w:r w:rsidR="00177324">
        <w:t xml:space="preserve">í ve </w:t>
      </w:r>
      <w:r w:rsidR="00177324" w:rsidRPr="005D6A8F">
        <w:t>vnějším vytočení cca 30°.</w:t>
      </w:r>
      <w:r w:rsidR="00177324">
        <w:t xml:space="preserve"> </w:t>
      </w:r>
      <w:r w:rsidR="00177324" w:rsidRPr="005D6A8F">
        <w:rPr>
          <w:b/>
        </w:rPr>
        <w:t>Kolena jsou nad kotníky a pod kyčelními a ramenními klouby v jedné rovině</w:t>
      </w:r>
      <w:r w:rsidR="00177324">
        <w:t xml:space="preserve">. </w:t>
      </w:r>
      <w:r w:rsidR="00177324" w:rsidRPr="005D6A8F">
        <w:rPr>
          <w:b/>
        </w:rPr>
        <w:t xml:space="preserve">Hlava </w:t>
      </w:r>
      <w:r w:rsidR="00177324">
        <w:t>je celou dobu pohybu v </w:t>
      </w:r>
      <w:r w:rsidR="00177324" w:rsidRPr="005D6A8F">
        <w:rPr>
          <w:b/>
        </w:rPr>
        <w:t>prodloužení trupu.</w:t>
      </w:r>
      <w:r w:rsidR="00177324">
        <w:t xml:space="preserve"> </w:t>
      </w:r>
    </w:p>
    <w:p w:rsidR="00177324" w:rsidRPr="005D6A8F" w:rsidRDefault="00177324" w:rsidP="00444F13">
      <w:pPr>
        <w:jc w:val="both"/>
        <w:rPr>
          <w:b/>
        </w:rPr>
      </w:pPr>
      <w:r w:rsidRPr="00260FFB">
        <w:rPr>
          <w:b/>
        </w:rPr>
        <w:t>3. Nádech</w:t>
      </w:r>
      <w:r w:rsidRPr="005D6A8F">
        <w:rPr>
          <w:b/>
        </w:rPr>
        <w:t>.</w:t>
      </w:r>
      <w:r>
        <w:t xml:space="preserve"> Hluboký nádech opět jako u ostatních </w:t>
      </w:r>
      <w:proofErr w:type="spellStart"/>
      <w:r>
        <w:t>vícekloubových</w:t>
      </w:r>
      <w:proofErr w:type="spellEnd"/>
      <w:r>
        <w:t xml:space="preserve"> cviků </w:t>
      </w:r>
      <w:r w:rsidRPr="005D6A8F">
        <w:rPr>
          <w:b/>
        </w:rPr>
        <w:t xml:space="preserve">před započetím pohybu. </w:t>
      </w:r>
    </w:p>
    <w:p w:rsidR="00177324" w:rsidRPr="005D6A8F" w:rsidRDefault="00177324" w:rsidP="00444F13">
      <w:pPr>
        <w:jc w:val="both"/>
        <w:rPr>
          <w:b/>
        </w:rPr>
      </w:pPr>
      <w:r w:rsidRPr="00260FFB">
        <w:rPr>
          <w:b/>
        </w:rPr>
        <w:t>4.</w:t>
      </w:r>
      <w:r>
        <w:t xml:space="preserve"> </w:t>
      </w:r>
      <w:r w:rsidRPr="005D6A8F">
        <w:rPr>
          <w:b/>
        </w:rPr>
        <w:t>Započetí pohybu.</w:t>
      </w:r>
      <w:r>
        <w:t xml:space="preserve"> </w:t>
      </w:r>
      <w:r w:rsidR="00014901">
        <w:t xml:space="preserve">Při pohybu dolů se kyčelní i kolenní klouby začínají ohýbat ve stejný okamžik. Kyčelní klouby se pohybují mírně vzad. </w:t>
      </w:r>
      <w:r w:rsidR="00014901" w:rsidRPr="005D6A8F">
        <w:rPr>
          <w:b/>
        </w:rPr>
        <w:t xml:space="preserve">Bederní páteř zůstává neustále v neutrální poloze. </w:t>
      </w:r>
    </w:p>
    <w:p w:rsidR="00014901" w:rsidRPr="00260FFB" w:rsidRDefault="00014901" w:rsidP="00444F13">
      <w:pPr>
        <w:jc w:val="both"/>
        <w:rPr>
          <w:b/>
        </w:rPr>
      </w:pPr>
      <w:r w:rsidRPr="005D6A8F">
        <w:rPr>
          <w:b/>
        </w:rPr>
        <w:t>5. Dolní poloha.</w:t>
      </w:r>
      <w:r>
        <w:t xml:space="preserve"> Rozsah pohybu určují kyčelní klouby, které se v </w:t>
      </w:r>
      <w:r w:rsidRPr="00260FFB">
        <w:rPr>
          <w:b/>
        </w:rPr>
        <w:t>ideální variantě dostávají pod úroveň kolen. Ovšem pouze za předpokladu výše uvedených pravidel.</w:t>
      </w:r>
    </w:p>
    <w:p w:rsidR="00C82120" w:rsidRDefault="00014901" w:rsidP="00444F13">
      <w:pPr>
        <w:jc w:val="both"/>
      </w:pPr>
      <w:r w:rsidRPr="00260FFB">
        <w:rPr>
          <w:b/>
        </w:rPr>
        <w:t>6. Přechod z dolní polohy do polohy horní.</w:t>
      </w:r>
      <w:r>
        <w:t xml:space="preserve"> Kyčelní klouby se začínají hned oddalovat od země. </w:t>
      </w:r>
      <w:r w:rsidRPr="00260FFB">
        <w:rPr>
          <w:b/>
        </w:rPr>
        <w:t xml:space="preserve">Nedochází </w:t>
      </w:r>
      <w:r w:rsidR="00C82120" w:rsidRPr="00260FFB">
        <w:rPr>
          <w:b/>
        </w:rPr>
        <w:t>k předklonu v zádech.</w:t>
      </w:r>
      <w:r w:rsidR="00C82120">
        <w:t xml:space="preserve"> Snaha o protlačování hrudníku vzhůru. </w:t>
      </w:r>
    </w:p>
    <w:p w:rsidR="00C82120" w:rsidRDefault="00C82120" w:rsidP="00444F13">
      <w:pPr>
        <w:jc w:val="both"/>
      </w:pPr>
      <w:r w:rsidRPr="00260FFB">
        <w:rPr>
          <w:b/>
        </w:rPr>
        <w:t>7. Výdech po dokončení zdvihu.</w:t>
      </w:r>
      <w:r>
        <w:t xml:space="preserve"> Mezi jednotlivými opakováními nepropínat kolena vzad. </w:t>
      </w:r>
    </w:p>
    <w:p w:rsidR="0065071A" w:rsidRDefault="0065071A" w:rsidP="00444F13">
      <w:pPr>
        <w:jc w:val="both"/>
      </w:pPr>
    </w:p>
    <w:p w:rsidR="00C82120" w:rsidRDefault="00C82120" w:rsidP="00444F13">
      <w:pPr>
        <w:jc w:val="both"/>
      </w:pPr>
    </w:p>
    <w:p w:rsidR="00260FFB" w:rsidRDefault="0065071A" w:rsidP="00DD3021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700000" cy="3600000"/>
            <wp:effectExtent l="0" t="0" r="5715" b="635"/>
            <wp:docPr id="2" name="Obrázek 2" descr="C:\Users\HELENA\Desktop\Posilování v kanoistice\FOTKY\IMG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A\Desktop\Posilování v kanoistice\FOTKY\IMG_0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00000" cy="3600000"/>
            <wp:effectExtent l="0" t="0" r="5715" b="635"/>
            <wp:docPr id="3" name="Obrázek 3" descr="C:\Users\HELENA\Desktop\Posilování v kanoistice\FOTKY\IMG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A\Desktop\Posilování v kanoistice\FOTKY\IMG_04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71A" w:rsidRDefault="0065071A" w:rsidP="00444F13">
      <w:pPr>
        <w:jc w:val="both"/>
      </w:pPr>
    </w:p>
    <w:p w:rsidR="0065071A" w:rsidRDefault="0065071A" w:rsidP="00444F13">
      <w:pPr>
        <w:jc w:val="both"/>
      </w:pPr>
    </w:p>
    <w:p w:rsidR="0065071A" w:rsidRDefault="0065071A" w:rsidP="00444F13">
      <w:pPr>
        <w:jc w:val="both"/>
      </w:pPr>
    </w:p>
    <w:p w:rsidR="0065071A" w:rsidRDefault="0065071A" w:rsidP="00444F13">
      <w:pPr>
        <w:jc w:val="both"/>
      </w:pPr>
    </w:p>
    <w:p w:rsidR="0065071A" w:rsidRDefault="0065071A" w:rsidP="00444F13">
      <w:pPr>
        <w:jc w:val="both"/>
      </w:pPr>
    </w:p>
    <w:p w:rsidR="0065071A" w:rsidRDefault="0065071A" w:rsidP="00444F13">
      <w:pPr>
        <w:jc w:val="both"/>
      </w:pPr>
    </w:p>
    <w:p w:rsidR="0065071A" w:rsidRDefault="0065071A" w:rsidP="00444F13">
      <w:pPr>
        <w:jc w:val="both"/>
      </w:pPr>
    </w:p>
    <w:p w:rsidR="0065071A" w:rsidRDefault="0065071A" w:rsidP="00444F13">
      <w:pPr>
        <w:jc w:val="both"/>
      </w:pPr>
    </w:p>
    <w:p w:rsidR="00C82120" w:rsidRDefault="00C82120" w:rsidP="00444F13">
      <w:pPr>
        <w:jc w:val="both"/>
      </w:pPr>
      <w:r>
        <w:lastRenderedPageBreak/>
        <w:t>JEDNODUCHÉ PRAVIDLO ŘÍKÁ, ŽE VERTIKÁLNÍ DRÁHA OSY BY MĚLA BÝT KOLMÁ K PODLAZE V MÍSTĚ STŘEDNÍ ČÁSTI CHODIDEL.</w:t>
      </w:r>
      <w:r w:rsidR="00260FFB">
        <w:t xml:space="preserve"> </w:t>
      </w:r>
    </w:p>
    <w:p w:rsidR="0065071A" w:rsidRDefault="0065071A" w:rsidP="00444F13">
      <w:pPr>
        <w:jc w:val="both"/>
      </w:pPr>
    </w:p>
    <w:p w:rsidR="0065071A" w:rsidRDefault="0065071A" w:rsidP="008F0072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905200" cy="3600000"/>
            <wp:effectExtent l="0" t="0" r="0" b="635"/>
            <wp:docPr id="4" name="Obrázek 4" descr="C:\Users\HELENA\Desktop\Posilování v kanoistice\FOTKY\IMG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A\Desktop\Posilování v kanoistice\FOTKY\IMG_04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120" w:rsidRDefault="00C82120" w:rsidP="00444F13">
      <w:pPr>
        <w:jc w:val="both"/>
      </w:pPr>
    </w:p>
    <w:p w:rsidR="00014901" w:rsidRDefault="00C82120" w:rsidP="00444F13">
      <w:pPr>
        <w:jc w:val="both"/>
        <w:rPr>
          <w:b/>
        </w:rPr>
      </w:pPr>
      <w:r w:rsidRPr="00C82120">
        <w:rPr>
          <w:b/>
        </w:rPr>
        <w:t>Důvody nedostatečného rozsahu provádění:</w:t>
      </w:r>
    </w:p>
    <w:p w:rsidR="005D6A8F" w:rsidRDefault="005D6A8F" w:rsidP="00444F13">
      <w:pPr>
        <w:jc w:val="both"/>
        <w:rPr>
          <w:b/>
        </w:rPr>
      </w:pPr>
    </w:p>
    <w:p w:rsidR="005D6A8F" w:rsidRDefault="005D6A8F" w:rsidP="00444F13">
      <w:pPr>
        <w:jc w:val="both"/>
      </w:pPr>
      <w:r>
        <w:t xml:space="preserve">Mezi nejčastější problémy s mobilitou v dřepu je oblast lýtek a kotníků. Lýtkové svaly bývají zkrácené a kotníky nedisponují dostatečným rozsahem pohybu. Dlouhodobě je nutné na těchto partiích pracovat, ale v krátkodobém horizontu (tréninková </w:t>
      </w:r>
      <w:proofErr w:type="spellStart"/>
      <w:r>
        <w:t>předpříprava</w:t>
      </w:r>
      <w:proofErr w:type="spellEnd"/>
      <w:r>
        <w:t>) lze toto vy</w:t>
      </w:r>
      <w:r w:rsidR="008F0072">
        <w:t>řešit pomocí svalového uvolnění a zvýšení mobility (</w:t>
      </w:r>
      <w:proofErr w:type="spellStart"/>
      <w:proofErr w:type="gramStart"/>
      <w:r w:rsidR="008F0072">
        <w:t>viz</w:t>
      </w:r>
      <w:proofErr w:type="gramEnd"/>
      <w:r w:rsidR="008F0072">
        <w:t>.</w:t>
      </w:r>
      <w:proofErr w:type="gramStart"/>
      <w:r w:rsidR="008F0072">
        <w:t>obrázek</w:t>
      </w:r>
      <w:proofErr w:type="spellEnd"/>
      <w:proofErr w:type="gramEnd"/>
      <w:r w:rsidR="008F0072">
        <w:t xml:space="preserve"> níže).</w:t>
      </w:r>
    </w:p>
    <w:p w:rsidR="008F0072" w:rsidRDefault="008F0072" w:rsidP="00444F13">
      <w:pPr>
        <w:jc w:val="both"/>
      </w:pPr>
    </w:p>
    <w:p w:rsidR="008F0072" w:rsidRDefault="008F0072" w:rsidP="008F0072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841200" cy="2880000"/>
            <wp:effectExtent l="0" t="0" r="6985" b="0"/>
            <wp:docPr id="5" name="Obrázek 5" descr="C:\Users\HELENA\Desktop\Posilování v kanoistice\FOTKY\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ENA\Desktop\Posilování v kanoistice\FOTKY\IMG_04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A8F" w:rsidRDefault="008F0072" w:rsidP="008C4CC5">
      <w:pPr>
        <w:jc w:val="center"/>
      </w:pPr>
      <w:r>
        <w:t>Obr.: Snaha o dotyk kolene se zdí. </w:t>
      </w:r>
      <w:proofErr w:type="gramStart"/>
      <w:r>
        <w:t>Chodidlo</w:t>
      </w:r>
      <w:proofErr w:type="gramEnd"/>
      <w:r>
        <w:t xml:space="preserve"> je v co největší vzdálenosti od </w:t>
      </w:r>
      <w:proofErr w:type="gramStart"/>
      <w:r>
        <w:t>zdi.</w:t>
      </w:r>
      <w:proofErr w:type="gramEnd"/>
      <w:r>
        <w:t xml:space="preserve"> Pomalý, tažený a několikrát opakovaný pohyb.</w:t>
      </w:r>
    </w:p>
    <w:p w:rsidR="005D6A8F" w:rsidRDefault="005D6A8F" w:rsidP="00444F13">
      <w:pPr>
        <w:jc w:val="both"/>
        <w:rPr>
          <w:b/>
        </w:rPr>
      </w:pPr>
      <w:r w:rsidRPr="005D6A8F">
        <w:rPr>
          <w:b/>
        </w:rPr>
        <w:lastRenderedPageBreak/>
        <w:t>Možnost nácviku bez zátěže. Použitelná zejména pro mládež:</w:t>
      </w:r>
    </w:p>
    <w:p w:rsidR="00260FFB" w:rsidRDefault="00260FFB" w:rsidP="00444F13">
      <w:pPr>
        <w:jc w:val="both"/>
        <w:rPr>
          <w:b/>
        </w:rPr>
      </w:pPr>
    </w:p>
    <w:p w:rsidR="008F0072" w:rsidRDefault="00260FFB" w:rsidP="00444F13">
      <w:pPr>
        <w:jc w:val="both"/>
      </w:pPr>
      <w:r>
        <w:t xml:space="preserve">1. Cílem je provedení dřepu u zdi dle pravidel uvedených výše s prsty propletenými za hlavou. Vzdálenost špiček od zdi je v nejlepším případě na délku ½ chodidel cvičence. Pokud to v takovém </w:t>
      </w:r>
      <w:r w:rsidR="00B3044B">
        <w:t>případě není možné, můžeme lehce odstoupit</w:t>
      </w:r>
      <w:r>
        <w:t xml:space="preserve"> </w:t>
      </w:r>
      <w:r w:rsidR="00B3044B">
        <w:t>a pokus zopakovat.</w:t>
      </w:r>
      <w:r>
        <w:t xml:space="preserve"> Postupně </w:t>
      </w:r>
      <w:r w:rsidR="00B3044B">
        <w:t xml:space="preserve">se </w:t>
      </w:r>
      <w:r>
        <w:t xml:space="preserve">v rámci pohybového progresu snažíme </w:t>
      </w:r>
      <w:r w:rsidR="00B3044B">
        <w:t xml:space="preserve">opět ke zdi přibližovat. </w:t>
      </w:r>
    </w:p>
    <w:p w:rsidR="008F0072" w:rsidRDefault="008F0072" w:rsidP="00DD3021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430000" cy="3240000"/>
            <wp:effectExtent l="0" t="0" r="8890" b="0"/>
            <wp:docPr id="6" name="Obrázek 6" descr="C:\Users\HELENA\Desktop\Posilování v kanoistice\FOTKY\IMG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ENA\Desktop\Posilování v kanoistice\FOTKY\IMG_04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430000" cy="3240000"/>
            <wp:effectExtent l="0" t="0" r="8890" b="0"/>
            <wp:docPr id="7" name="Obrázek 7" descr="C:\Users\HELENA\Desktop\Posilování v kanoistice\FOTKY\IMG_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LENA\Desktop\Posilování v kanoistice\FOTKY\IMG_04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44B" w:rsidRDefault="00B3044B" w:rsidP="00444F13">
      <w:pPr>
        <w:jc w:val="both"/>
      </w:pPr>
    </w:p>
    <w:p w:rsidR="008F0072" w:rsidRDefault="00B3044B" w:rsidP="00444F13">
      <w:pPr>
        <w:jc w:val="both"/>
      </w:pPr>
      <w:r>
        <w:t>2. Druhé cvičení nám zlepšuje představu a poloze</w:t>
      </w:r>
      <w:r w:rsidR="00F85A66">
        <w:t xml:space="preserve"> hrudní a</w:t>
      </w:r>
      <w:bookmarkStart w:id="0" w:name="_GoBack"/>
      <w:bookmarkEnd w:id="0"/>
      <w:r>
        <w:t xml:space="preserve"> bederní páteře v průběhu pohybu. Zejména u mladších kategorií je vhodné, jelikož schopnost vnímat své vlastní tělo v dětském věku </w:t>
      </w:r>
      <w:r w:rsidR="00CD09D5">
        <w:t xml:space="preserve">často </w:t>
      </w:r>
      <w:r>
        <w:t>zcela chybí. K</w:t>
      </w:r>
      <w:r w:rsidR="00CD09D5">
        <w:t xml:space="preserve"> tomu nám napomáhá lehká, např. plastová, tyč. </w:t>
      </w:r>
    </w:p>
    <w:p w:rsidR="008F0072" w:rsidRPr="00260FFB" w:rsidRDefault="008F0072" w:rsidP="00DD3021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430000" cy="3240000"/>
            <wp:effectExtent l="0" t="0" r="8890" b="0"/>
            <wp:docPr id="8" name="Obrázek 8" descr="C:\Users\HELENA\Desktop\Posilování v kanoistice\FOTKY\IMG_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ENA\Desktop\Posilování v kanoistice\FOTKY\IMG_04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430000" cy="3240000"/>
            <wp:effectExtent l="0" t="0" r="8890" b="0"/>
            <wp:docPr id="9" name="Obrázek 9" descr="C:\Users\HELENA\Desktop\Posilování v kanoistice\FOTKY\IMG_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LENA\Desktop\Posilování v kanoistice\FOTKY\IMG_04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F13" w:rsidRDefault="00444F13" w:rsidP="00444F13">
      <w:pPr>
        <w:jc w:val="both"/>
      </w:pPr>
    </w:p>
    <w:p w:rsidR="00444F13" w:rsidRDefault="00444F13" w:rsidP="009D3162">
      <w:pPr>
        <w:jc w:val="center"/>
      </w:pPr>
    </w:p>
    <w:p w:rsidR="00DD3021" w:rsidRDefault="00DD3021" w:rsidP="009D3162">
      <w:pPr>
        <w:jc w:val="center"/>
      </w:pPr>
    </w:p>
    <w:p w:rsidR="00DD3021" w:rsidRDefault="00DD3021" w:rsidP="00DD3021">
      <w:r>
        <w:lastRenderedPageBreak/>
        <w:t>O autorovi:</w:t>
      </w:r>
    </w:p>
    <w:p w:rsidR="00DD3021" w:rsidRDefault="00DD3021" w:rsidP="00DD3021"/>
    <w:p w:rsidR="00DD3021" w:rsidRDefault="00DD3021" w:rsidP="00DD3021">
      <w:pPr>
        <w:jc w:val="both"/>
      </w:pPr>
      <w:r>
        <w:t xml:space="preserve">Michal </w:t>
      </w:r>
      <w:proofErr w:type="spellStart"/>
      <w:r>
        <w:t>Pfoff</w:t>
      </w:r>
      <w:proofErr w:type="spellEnd"/>
    </w:p>
    <w:p w:rsidR="00DD3021" w:rsidRDefault="00DD3021" w:rsidP="00DD3021">
      <w:pPr>
        <w:jc w:val="both"/>
      </w:pPr>
    </w:p>
    <w:p w:rsidR="00DD3021" w:rsidRDefault="00DD3021" w:rsidP="00DD3021">
      <w:pPr>
        <w:pStyle w:val="Odstavecseseznamem"/>
        <w:numPr>
          <w:ilvl w:val="0"/>
          <w:numId w:val="1"/>
        </w:numPr>
        <w:jc w:val="both"/>
      </w:pPr>
      <w:r>
        <w:t>Absolvent Fakulty tělesné výchovy a sportu, obor trenérství, specializace kanoistika, promoce 2015</w:t>
      </w:r>
    </w:p>
    <w:p w:rsidR="00DD3021" w:rsidRDefault="00DD3021" w:rsidP="00DD3021">
      <w:pPr>
        <w:pStyle w:val="Odstavecseseznamem"/>
        <w:numPr>
          <w:ilvl w:val="0"/>
          <w:numId w:val="1"/>
        </w:numPr>
        <w:jc w:val="both"/>
      </w:pPr>
      <w:r>
        <w:t>Trenér mládeže rychlostní kanoistiky v oddíle Sport Zbraslav</w:t>
      </w:r>
    </w:p>
    <w:p w:rsidR="00DD3021" w:rsidRDefault="00DD3021" w:rsidP="00DD3021">
      <w:pPr>
        <w:pStyle w:val="Odstavecseseznamem"/>
        <w:numPr>
          <w:ilvl w:val="0"/>
          <w:numId w:val="1"/>
        </w:numPr>
        <w:jc w:val="both"/>
      </w:pPr>
      <w:r>
        <w:t>Fitness osobní trenér se specializací na pohybový a nápravný trénink</w:t>
      </w:r>
    </w:p>
    <w:p w:rsidR="00DD3021" w:rsidRDefault="00DD3021" w:rsidP="00DD3021">
      <w:pPr>
        <w:pStyle w:val="Odstavecseseznamem"/>
        <w:numPr>
          <w:ilvl w:val="0"/>
          <w:numId w:val="1"/>
        </w:numPr>
        <w:jc w:val="both"/>
      </w:pPr>
      <w:r>
        <w:t>Bývalý aktivní závodník v oddíle Kanoistika Poděbrady a Dukla Praha.</w:t>
      </w:r>
    </w:p>
    <w:p w:rsidR="00DD3021" w:rsidRDefault="00DD3021" w:rsidP="00DD3021">
      <w:pPr>
        <w:pStyle w:val="Odstavecseseznamem"/>
        <w:jc w:val="both"/>
      </w:pPr>
    </w:p>
    <w:p w:rsidR="00DD3021" w:rsidRDefault="00DD3021" w:rsidP="00DD3021">
      <w:r>
        <w:t>Tel.: 725 935 961</w:t>
      </w:r>
    </w:p>
    <w:p w:rsidR="00DD3021" w:rsidRDefault="00DD3021" w:rsidP="00DD3021">
      <w:r>
        <w:t xml:space="preserve">E-mail: </w:t>
      </w:r>
      <w:hyperlink r:id="rId15" w:history="1">
        <w:r w:rsidRPr="00077C8E">
          <w:rPr>
            <w:rStyle w:val="Hypertextovodkaz"/>
          </w:rPr>
          <w:t>michalpfoff@gmail.com</w:t>
        </w:r>
      </w:hyperlink>
    </w:p>
    <w:p w:rsidR="00DD3021" w:rsidRDefault="00DD3021" w:rsidP="00DD3021">
      <w:pPr>
        <w:tabs>
          <w:tab w:val="left" w:pos="5985"/>
        </w:tabs>
      </w:pPr>
    </w:p>
    <w:p w:rsidR="00DD3021" w:rsidRDefault="00DD3021" w:rsidP="00DD3021"/>
    <w:p w:rsidR="00DD3021" w:rsidRDefault="00DD3021" w:rsidP="009D3162">
      <w:pPr>
        <w:jc w:val="center"/>
      </w:pPr>
    </w:p>
    <w:sectPr w:rsidR="00DD30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B454C"/>
    <w:multiLevelType w:val="hybridMultilevel"/>
    <w:tmpl w:val="8A7ACD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458"/>
    <w:rsid w:val="00014901"/>
    <w:rsid w:val="00101458"/>
    <w:rsid w:val="00114E3E"/>
    <w:rsid w:val="00123208"/>
    <w:rsid w:val="00177324"/>
    <w:rsid w:val="00187A8D"/>
    <w:rsid w:val="0023172E"/>
    <w:rsid w:val="00260FFB"/>
    <w:rsid w:val="00444F13"/>
    <w:rsid w:val="004E6B31"/>
    <w:rsid w:val="005D6A8F"/>
    <w:rsid w:val="0065071A"/>
    <w:rsid w:val="008C4CC5"/>
    <w:rsid w:val="008F0072"/>
    <w:rsid w:val="00981F19"/>
    <w:rsid w:val="009D3162"/>
    <w:rsid w:val="00A54086"/>
    <w:rsid w:val="00B3044B"/>
    <w:rsid w:val="00C82120"/>
    <w:rsid w:val="00CD09D5"/>
    <w:rsid w:val="00DD3021"/>
    <w:rsid w:val="00E3047C"/>
    <w:rsid w:val="00EF5846"/>
    <w:rsid w:val="00F8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Mangal"/>
        <w:kern w:val="3"/>
        <w:sz w:val="24"/>
        <w:szCs w:val="24"/>
        <w:lang w:val="cs-CZ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981F1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316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316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rsid w:val="00DD302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D30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Mangal"/>
        <w:kern w:val="3"/>
        <w:sz w:val="24"/>
        <w:szCs w:val="24"/>
        <w:lang w:val="cs-CZ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981F1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316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316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rsid w:val="00DD302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D30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michalpfoff@gmail.com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636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Ahoj</dc:creator>
  <cp:keywords/>
  <dc:description/>
  <cp:lastModifiedBy>Ahoj</cp:lastModifiedBy>
  <cp:revision>6</cp:revision>
  <dcterms:created xsi:type="dcterms:W3CDTF">2017-04-20T09:27:00Z</dcterms:created>
  <dcterms:modified xsi:type="dcterms:W3CDTF">2017-04-28T17:06:00Z</dcterms:modified>
</cp:coreProperties>
</file>